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4BC" w:rsidRDefault="00B764BC" w:rsidP="00B764BC">
      <w:pPr>
        <w:jc w:val="center"/>
        <w:rPr>
          <w:b/>
          <w:sz w:val="28"/>
          <w:szCs w:val="28"/>
          <w:u w:val="single"/>
        </w:rPr>
      </w:pPr>
      <w:r w:rsidRPr="00B764BC">
        <w:rPr>
          <w:b/>
          <w:sz w:val="28"/>
          <w:szCs w:val="28"/>
          <w:u w:val="single"/>
        </w:rPr>
        <w:t xml:space="preserve">The ‘Five a Day’ Principles in </w:t>
      </w:r>
      <w:r w:rsidR="00352159">
        <w:rPr>
          <w:b/>
          <w:sz w:val="28"/>
          <w:szCs w:val="28"/>
          <w:u w:val="single"/>
        </w:rPr>
        <w:t>Spanish</w:t>
      </w:r>
    </w:p>
    <w:tbl>
      <w:tblPr>
        <w:tblStyle w:val="TableGrid"/>
        <w:tblpPr w:leftFromText="180" w:rightFromText="180" w:vertAnchor="text" w:horzAnchor="margin" w:tblpX="-856" w:tblpY="143"/>
        <w:tblW w:w="15735" w:type="dxa"/>
        <w:tblLook w:val="04A0" w:firstRow="1" w:lastRow="0" w:firstColumn="1" w:lastColumn="0" w:noHBand="0" w:noVBand="1"/>
      </w:tblPr>
      <w:tblGrid>
        <w:gridCol w:w="3171"/>
        <w:gridCol w:w="3098"/>
        <w:gridCol w:w="3215"/>
        <w:gridCol w:w="3129"/>
        <w:gridCol w:w="3122"/>
      </w:tblGrid>
      <w:tr w:rsidR="0034145C" w:rsidTr="00E00354">
        <w:tc>
          <w:tcPr>
            <w:tcW w:w="3646" w:type="dxa"/>
            <w:shd w:val="clear" w:color="auto" w:fill="DEEAF6" w:themeFill="accent5" w:themeFillTint="33"/>
          </w:tcPr>
          <w:p w:rsidR="0034145C" w:rsidRDefault="0034145C" w:rsidP="0034145C">
            <w:pPr>
              <w:jc w:val="center"/>
              <w:rPr>
                <w:b/>
                <w:sz w:val="28"/>
                <w:szCs w:val="28"/>
              </w:rPr>
            </w:pPr>
          </w:p>
          <w:p w:rsidR="0034145C" w:rsidRDefault="0034145C" w:rsidP="003414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F20CA35" wp14:editId="67FA18B6">
                  <wp:extent cx="1152530" cy="104838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699" cy="1067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145C" w:rsidRDefault="0034145C" w:rsidP="0034145C">
            <w:pPr>
              <w:jc w:val="center"/>
              <w:rPr>
                <w:b/>
                <w:sz w:val="28"/>
                <w:szCs w:val="28"/>
              </w:rPr>
            </w:pPr>
          </w:p>
          <w:p w:rsidR="0034145C" w:rsidRPr="00B764BC" w:rsidRDefault="0034145C" w:rsidP="0034145C">
            <w:pPr>
              <w:jc w:val="center"/>
              <w:rPr>
                <w:b/>
                <w:sz w:val="28"/>
                <w:szCs w:val="28"/>
              </w:rPr>
            </w:pPr>
            <w:r w:rsidRPr="00B764BC">
              <w:rPr>
                <w:b/>
                <w:sz w:val="28"/>
                <w:szCs w:val="28"/>
              </w:rPr>
              <w:t>Explicit Instruction</w:t>
            </w:r>
          </w:p>
        </w:tc>
        <w:tc>
          <w:tcPr>
            <w:tcW w:w="3646" w:type="dxa"/>
            <w:shd w:val="clear" w:color="auto" w:fill="DEEAF6" w:themeFill="accent5" w:themeFillTint="33"/>
          </w:tcPr>
          <w:p w:rsidR="0034145C" w:rsidRDefault="0034145C" w:rsidP="003414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92E692" wp14:editId="1EA42A7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149225</wp:posOffset>
                  </wp:positionV>
                  <wp:extent cx="1045210" cy="1112520"/>
                  <wp:effectExtent l="0" t="0" r="254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4145C" w:rsidRPr="00B764BC" w:rsidRDefault="0034145C" w:rsidP="0034145C">
            <w:pPr>
              <w:jc w:val="center"/>
              <w:rPr>
                <w:b/>
                <w:sz w:val="28"/>
                <w:szCs w:val="28"/>
              </w:rPr>
            </w:pPr>
            <w:r w:rsidRPr="00B764BC">
              <w:rPr>
                <w:b/>
                <w:sz w:val="28"/>
                <w:szCs w:val="28"/>
              </w:rPr>
              <w:t>Cognitive and metacognitive strategies</w:t>
            </w:r>
          </w:p>
        </w:tc>
        <w:tc>
          <w:tcPr>
            <w:tcW w:w="3646" w:type="dxa"/>
            <w:shd w:val="clear" w:color="auto" w:fill="DEEAF6" w:themeFill="accent5" w:themeFillTint="33"/>
          </w:tcPr>
          <w:p w:rsidR="0034145C" w:rsidRDefault="0034145C" w:rsidP="0034145C">
            <w:pPr>
              <w:jc w:val="center"/>
              <w:rPr>
                <w:b/>
                <w:sz w:val="28"/>
                <w:szCs w:val="28"/>
              </w:rPr>
            </w:pPr>
          </w:p>
          <w:p w:rsidR="0034145C" w:rsidRDefault="0034145C" w:rsidP="003414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AFDA5EC" wp14:editId="0FD2FE6E">
                  <wp:extent cx="1093470" cy="10484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776" cy="1062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145C" w:rsidRDefault="0034145C" w:rsidP="0034145C">
            <w:pPr>
              <w:jc w:val="center"/>
              <w:rPr>
                <w:b/>
                <w:sz w:val="28"/>
                <w:szCs w:val="28"/>
              </w:rPr>
            </w:pPr>
          </w:p>
          <w:p w:rsidR="0034145C" w:rsidRPr="00B764BC" w:rsidRDefault="0034145C" w:rsidP="0034145C">
            <w:pPr>
              <w:jc w:val="center"/>
              <w:rPr>
                <w:b/>
                <w:sz w:val="28"/>
                <w:szCs w:val="28"/>
              </w:rPr>
            </w:pPr>
            <w:r w:rsidRPr="00B764BC">
              <w:rPr>
                <w:b/>
                <w:sz w:val="28"/>
                <w:szCs w:val="28"/>
              </w:rPr>
              <w:t>Scaffolding</w:t>
            </w:r>
          </w:p>
        </w:tc>
        <w:tc>
          <w:tcPr>
            <w:tcW w:w="3646" w:type="dxa"/>
            <w:shd w:val="clear" w:color="auto" w:fill="DEEAF6" w:themeFill="accent5" w:themeFillTint="33"/>
          </w:tcPr>
          <w:p w:rsidR="0034145C" w:rsidRDefault="0034145C" w:rsidP="0034145C">
            <w:pPr>
              <w:jc w:val="center"/>
              <w:rPr>
                <w:b/>
                <w:sz w:val="28"/>
                <w:szCs w:val="28"/>
              </w:rPr>
            </w:pPr>
          </w:p>
          <w:p w:rsidR="0034145C" w:rsidRDefault="0034145C" w:rsidP="003414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C7779D2" wp14:editId="7E8943CA">
                  <wp:extent cx="1111170" cy="10972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277" cy="1100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145C" w:rsidRDefault="0034145C" w:rsidP="0034145C">
            <w:pPr>
              <w:jc w:val="center"/>
              <w:rPr>
                <w:b/>
                <w:sz w:val="28"/>
                <w:szCs w:val="28"/>
              </w:rPr>
            </w:pPr>
          </w:p>
          <w:p w:rsidR="0034145C" w:rsidRPr="00B764BC" w:rsidRDefault="0034145C" w:rsidP="0034145C">
            <w:pPr>
              <w:jc w:val="center"/>
              <w:rPr>
                <w:b/>
                <w:sz w:val="28"/>
                <w:szCs w:val="28"/>
              </w:rPr>
            </w:pPr>
            <w:r w:rsidRPr="00B764BC">
              <w:rPr>
                <w:b/>
                <w:sz w:val="28"/>
                <w:szCs w:val="28"/>
              </w:rPr>
              <w:t>Flexible Grouping</w:t>
            </w:r>
          </w:p>
        </w:tc>
        <w:tc>
          <w:tcPr>
            <w:tcW w:w="3646" w:type="dxa"/>
            <w:shd w:val="clear" w:color="auto" w:fill="DEEAF6" w:themeFill="accent5" w:themeFillTint="33"/>
          </w:tcPr>
          <w:p w:rsidR="0034145C" w:rsidRDefault="0034145C" w:rsidP="0034145C">
            <w:pPr>
              <w:jc w:val="center"/>
              <w:rPr>
                <w:b/>
                <w:sz w:val="28"/>
                <w:szCs w:val="28"/>
              </w:rPr>
            </w:pPr>
          </w:p>
          <w:p w:rsidR="0034145C" w:rsidRDefault="0034145C" w:rsidP="003414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2FAA46A" wp14:editId="14825AB1">
                  <wp:extent cx="1099820" cy="1079702"/>
                  <wp:effectExtent l="0" t="0" r="508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752" cy="1094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145C" w:rsidRDefault="0034145C" w:rsidP="0034145C">
            <w:pPr>
              <w:jc w:val="center"/>
              <w:rPr>
                <w:b/>
                <w:sz w:val="28"/>
                <w:szCs w:val="28"/>
              </w:rPr>
            </w:pPr>
          </w:p>
          <w:p w:rsidR="0034145C" w:rsidRPr="00B764BC" w:rsidRDefault="0034145C" w:rsidP="0034145C">
            <w:pPr>
              <w:jc w:val="center"/>
              <w:rPr>
                <w:b/>
                <w:sz w:val="28"/>
                <w:szCs w:val="28"/>
              </w:rPr>
            </w:pPr>
            <w:r w:rsidRPr="00B764BC">
              <w:rPr>
                <w:b/>
                <w:sz w:val="28"/>
                <w:szCs w:val="28"/>
              </w:rPr>
              <w:t>Using Technology</w:t>
            </w:r>
          </w:p>
        </w:tc>
      </w:tr>
      <w:tr w:rsidR="0034145C" w:rsidTr="00E00354">
        <w:tc>
          <w:tcPr>
            <w:tcW w:w="3646" w:type="dxa"/>
            <w:shd w:val="clear" w:color="auto" w:fill="DEEAF6" w:themeFill="accent5" w:themeFillTint="33"/>
          </w:tcPr>
          <w:p w:rsidR="0034145C" w:rsidRPr="0034145C" w:rsidRDefault="0034145C" w:rsidP="0034145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6"/>
                <w:szCs w:val="26"/>
              </w:rPr>
            </w:pPr>
            <w:r w:rsidRPr="0034145C">
              <w:rPr>
                <w:rFonts w:cstheme="minorHAnsi"/>
                <w:sz w:val="26"/>
                <w:szCs w:val="26"/>
              </w:rPr>
              <w:t>I do, we do, you do teacher approach</w:t>
            </w:r>
          </w:p>
          <w:p w:rsidR="0034145C" w:rsidRPr="0034145C" w:rsidRDefault="0034145C" w:rsidP="0034145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6"/>
                <w:szCs w:val="26"/>
              </w:rPr>
            </w:pPr>
            <w:r w:rsidRPr="0034145C">
              <w:rPr>
                <w:rFonts w:cstheme="minorHAnsi"/>
                <w:sz w:val="26"/>
                <w:szCs w:val="26"/>
              </w:rPr>
              <w:t>Clear and unambiguous language</w:t>
            </w:r>
          </w:p>
          <w:p w:rsidR="0034145C" w:rsidRPr="0034145C" w:rsidRDefault="00352159" w:rsidP="00352159">
            <w:pPr>
              <w:pStyle w:val="ListParagraph"/>
              <w:numPr>
                <w:ilvl w:val="0"/>
                <w:numId w:val="1"/>
              </w:numPr>
              <w:rPr>
                <w:b/>
                <w:sz w:val="26"/>
                <w:szCs w:val="26"/>
                <w:u w:val="single"/>
              </w:rPr>
            </w:pPr>
            <w:r>
              <w:rPr>
                <w:rFonts w:cstheme="minorHAnsi"/>
                <w:sz w:val="26"/>
                <w:szCs w:val="26"/>
              </w:rPr>
              <w:t>Use visuals to aid with understanding</w:t>
            </w:r>
          </w:p>
        </w:tc>
        <w:tc>
          <w:tcPr>
            <w:tcW w:w="3646" w:type="dxa"/>
            <w:shd w:val="clear" w:color="auto" w:fill="DEEAF6" w:themeFill="accent5" w:themeFillTint="33"/>
          </w:tcPr>
          <w:p w:rsidR="0034145C" w:rsidRPr="0034145C" w:rsidRDefault="0034145C" w:rsidP="0034145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6"/>
                <w:szCs w:val="26"/>
              </w:rPr>
            </w:pPr>
            <w:r w:rsidRPr="0034145C">
              <w:rPr>
                <w:rFonts w:cstheme="minorHAnsi"/>
                <w:sz w:val="26"/>
                <w:szCs w:val="26"/>
              </w:rPr>
              <w:t>Knowledge organiser</w:t>
            </w:r>
          </w:p>
          <w:p w:rsidR="0034145C" w:rsidRPr="0034145C" w:rsidRDefault="0034145C" w:rsidP="0034145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6"/>
                <w:szCs w:val="26"/>
              </w:rPr>
            </w:pPr>
            <w:r w:rsidRPr="0034145C">
              <w:rPr>
                <w:rFonts w:cstheme="minorHAnsi"/>
                <w:sz w:val="26"/>
                <w:szCs w:val="26"/>
              </w:rPr>
              <w:t>Revisit prior learning in each lesson – last lesson, last week, last term, last year etc</w:t>
            </w:r>
          </w:p>
          <w:p w:rsidR="0034145C" w:rsidRPr="0034145C" w:rsidRDefault="0034145C" w:rsidP="0034145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6"/>
                <w:szCs w:val="26"/>
              </w:rPr>
            </w:pPr>
            <w:r w:rsidRPr="0034145C">
              <w:rPr>
                <w:rFonts w:cstheme="minorHAnsi"/>
                <w:sz w:val="26"/>
                <w:szCs w:val="26"/>
              </w:rPr>
              <w:t>Pre-teach new vocabulary</w:t>
            </w:r>
          </w:p>
          <w:p w:rsidR="0034145C" w:rsidRPr="0034145C" w:rsidRDefault="0034145C" w:rsidP="0034145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6"/>
                <w:szCs w:val="26"/>
              </w:rPr>
            </w:pPr>
            <w:r w:rsidRPr="0034145C">
              <w:rPr>
                <w:rFonts w:cstheme="minorHAnsi"/>
                <w:sz w:val="26"/>
                <w:szCs w:val="26"/>
              </w:rPr>
              <w:t>Repetition and re-capping of new vocabulary</w:t>
            </w:r>
          </w:p>
          <w:p w:rsidR="0034145C" w:rsidRPr="0034145C" w:rsidRDefault="0034145C" w:rsidP="0034145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6"/>
                <w:szCs w:val="26"/>
              </w:rPr>
            </w:pPr>
            <w:r w:rsidRPr="0034145C">
              <w:rPr>
                <w:rFonts w:cstheme="minorHAnsi"/>
                <w:sz w:val="26"/>
                <w:szCs w:val="26"/>
              </w:rPr>
              <w:t>Teacher modelling own thinking</w:t>
            </w:r>
          </w:p>
          <w:p w:rsidR="0034145C" w:rsidRPr="00352159" w:rsidRDefault="0034145C" w:rsidP="00352159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3646" w:type="dxa"/>
            <w:shd w:val="clear" w:color="auto" w:fill="DEEAF6" w:themeFill="accent5" w:themeFillTint="33"/>
          </w:tcPr>
          <w:p w:rsidR="0034145C" w:rsidRPr="0034145C" w:rsidRDefault="0034145C" w:rsidP="0034145C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34145C">
              <w:rPr>
                <w:sz w:val="26"/>
                <w:szCs w:val="26"/>
              </w:rPr>
              <w:t>Small steps</w:t>
            </w:r>
          </w:p>
          <w:p w:rsidR="0034145C" w:rsidRDefault="0034145C" w:rsidP="0034145C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34145C">
              <w:rPr>
                <w:sz w:val="26"/>
                <w:szCs w:val="26"/>
              </w:rPr>
              <w:t>Appropriate level of challenge</w:t>
            </w:r>
          </w:p>
          <w:p w:rsidR="00352159" w:rsidRPr="0034145C" w:rsidRDefault="00352159" w:rsidP="0034145C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Pre-teaching</w:t>
            </w:r>
          </w:p>
          <w:p w:rsidR="0034145C" w:rsidRPr="0034145C" w:rsidRDefault="0034145C" w:rsidP="0034145C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34145C">
              <w:rPr>
                <w:sz w:val="26"/>
                <w:szCs w:val="26"/>
              </w:rPr>
              <w:t>Visual representations</w:t>
            </w:r>
          </w:p>
          <w:p w:rsidR="0034145C" w:rsidRPr="0034145C" w:rsidRDefault="0034145C" w:rsidP="0034145C">
            <w:pPr>
              <w:pStyle w:val="ListParagraph"/>
              <w:numPr>
                <w:ilvl w:val="0"/>
                <w:numId w:val="1"/>
              </w:numPr>
              <w:rPr>
                <w:b/>
                <w:sz w:val="26"/>
                <w:szCs w:val="26"/>
                <w:u w:val="single"/>
              </w:rPr>
            </w:pPr>
            <w:r w:rsidRPr="0034145C">
              <w:rPr>
                <w:sz w:val="26"/>
                <w:szCs w:val="26"/>
              </w:rPr>
              <w:t>Peer support</w:t>
            </w:r>
          </w:p>
        </w:tc>
        <w:tc>
          <w:tcPr>
            <w:tcW w:w="3646" w:type="dxa"/>
            <w:shd w:val="clear" w:color="auto" w:fill="DEEAF6" w:themeFill="accent5" w:themeFillTint="33"/>
          </w:tcPr>
          <w:p w:rsidR="0034145C" w:rsidRPr="00B16DC8" w:rsidRDefault="0034145C" w:rsidP="0034145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6"/>
                <w:szCs w:val="26"/>
              </w:rPr>
            </w:pPr>
            <w:r w:rsidRPr="00B16DC8">
              <w:rPr>
                <w:rFonts w:cstheme="minorHAnsi"/>
                <w:sz w:val="26"/>
                <w:szCs w:val="26"/>
              </w:rPr>
              <w:t>Allocating groups flexibly, based on the individual needs that pupils currently share</w:t>
            </w:r>
            <w:r>
              <w:rPr>
                <w:rFonts w:cstheme="minorHAnsi"/>
                <w:sz w:val="26"/>
                <w:szCs w:val="26"/>
              </w:rPr>
              <w:t>.</w:t>
            </w:r>
          </w:p>
          <w:p w:rsidR="0034145C" w:rsidRDefault="0034145C" w:rsidP="0034145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6"/>
                <w:szCs w:val="26"/>
              </w:rPr>
            </w:pPr>
            <w:r w:rsidRPr="00B16DC8">
              <w:rPr>
                <w:rFonts w:cstheme="minorHAnsi"/>
                <w:sz w:val="26"/>
                <w:szCs w:val="26"/>
              </w:rPr>
              <w:t>Grouping pupils together where they all need additional instruction to carry out a skill</w:t>
            </w:r>
            <w:r w:rsidR="00352159">
              <w:rPr>
                <w:rFonts w:cstheme="minorHAnsi"/>
                <w:sz w:val="26"/>
                <w:szCs w:val="26"/>
              </w:rPr>
              <w:t xml:space="preserve"> or understand a new concept</w:t>
            </w:r>
            <w:r>
              <w:rPr>
                <w:rFonts w:cstheme="minorHAnsi"/>
                <w:sz w:val="26"/>
                <w:szCs w:val="26"/>
              </w:rPr>
              <w:t>.</w:t>
            </w:r>
          </w:p>
          <w:p w:rsidR="0034145C" w:rsidRPr="00B16DC8" w:rsidRDefault="0034145C" w:rsidP="0034145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Collaborative learning across pupils with a range of attainment levels</w:t>
            </w:r>
            <w:r w:rsidR="00352159">
              <w:rPr>
                <w:rFonts w:cstheme="minorHAnsi"/>
                <w:sz w:val="26"/>
                <w:szCs w:val="26"/>
              </w:rPr>
              <w:t>.</w:t>
            </w:r>
          </w:p>
          <w:p w:rsidR="0034145C" w:rsidRDefault="0034145C" w:rsidP="0034145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646" w:type="dxa"/>
            <w:shd w:val="clear" w:color="auto" w:fill="DEEAF6" w:themeFill="accent5" w:themeFillTint="33"/>
          </w:tcPr>
          <w:p w:rsidR="00352159" w:rsidRDefault="00352159" w:rsidP="0034145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cstheme="minorHAnsi"/>
                <w:sz w:val="26"/>
                <w:szCs w:val="26"/>
              </w:rPr>
              <w:t>Avoid white IWBs</w:t>
            </w:r>
          </w:p>
          <w:p w:rsidR="0034145C" w:rsidRPr="00B16DC8" w:rsidRDefault="0034145C" w:rsidP="0034145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6"/>
                <w:szCs w:val="26"/>
              </w:rPr>
            </w:pPr>
            <w:r w:rsidRPr="00B16DC8">
              <w:rPr>
                <w:rFonts w:cstheme="minorHAnsi"/>
                <w:sz w:val="26"/>
                <w:szCs w:val="26"/>
              </w:rPr>
              <w:t>IPADS, Chrome books, talking postcards etc used to record learning</w:t>
            </w:r>
          </w:p>
          <w:p w:rsidR="0034145C" w:rsidRPr="0034145C" w:rsidRDefault="0034145C" w:rsidP="0034145C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34145C">
              <w:rPr>
                <w:sz w:val="26"/>
                <w:szCs w:val="26"/>
              </w:rPr>
              <w:t>Online quizzes and games</w:t>
            </w:r>
          </w:p>
          <w:p w:rsidR="0034145C" w:rsidRPr="0034145C" w:rsidRDefault="0034145C" w:rsidP="0034145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 w:rsidRPr="0034145C">
              <w:rPr>
                <w:sz w:val="26"/>
                <w:szCs w:val="26"/>
              </w:rPr>
              <w:t>Videos used</w:t>
            </w:r>
          </w:p>
        </w:tc>
      </w:tr>
    </w:tbl>
    <w:p w:rsidR="00B764BC" w:rsidRPr="00B764BC" w:rsidRDefault="00B764BC" w:rsidP="0034145C">
      <w:pPr>
        <w:rPr>
          <w:b/>
          <w:sz w:val="28"/>
          <w:szCs w:val="28"/>
          <w:u w:val="single"/>
        </w:rPr>
      </w:pPr>
    </w:p>
    <w:sectPr w:rsidR="00B764BC" w:rsidRPr="00B764BC" w:rsidSect="00B764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37748"/>
    <w:multiLevelType w:val="hybridMultilevel"/>
    <w:tmpl w:val="E81277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BC"/>
    <w:rsid w:val="0034145C"/>
    <w:rsid w:val="00352159"/>
    <w:rsid w:val="00B764BC"/>
    <w:rsid w:val="00E0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A596D"/>
  <w15:chartTrackingRefBased/>
  <w15:docId w15:val="{D6FEBBA9-6D18-46BB-BB83-59A710FE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Medhurst</dc:creator>
  <cp:keywords/>
  <dc:description/>
  <cp:lastModifiedBy>Beth Medhurst</cp:lastModifiedBy>
  <cp:revision>2</cp:revision>
  <dcterms:created xsi:type="dcterms:W3CDTF">2024-12-06T14:31:00Z</dcterms:created>
  <dcterms:modified xsi:type="dcterms:W3CDTF">2024-12-06T14:31:00Z</dcterms:modified>
</cp:coreProperties>
</file>